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50" w:rsidRDefault="00717750" w:rsidP="00717750">
      <w:r>
        <w:t>The text of the executive order is below:</w:t>
      </w:r>
    </w:p>
    <w:p w:rsidR="00717750" w:rsidRDefault="00717750" w:rsidP="00717750"/>
    <w:p w:rsidR="00717750" w:rsidRDefault="00717750" w:rsidP="00717750">
      <w:r>
        <w:t>EXECUTIVE ORDER B-30-15</w:t>
      </w:r>
    </w:p>
    <w:p w:rsidR="00717750" w:rsidRDefault="00717750" w:rsidP="00717750"/>
    <w:p w:rsidR="00717750" w:rsidRDefault="00717750" w:rsidP="00717750">
      <w:r>
        <w:t>WHEREAS climate change poses an ever-growing threat to the well-being, public health, natural resources, economy, and the environment of California, including loss of snowpack, drought, sea level rise, more frequent and intense wildfires, heat waves, more severe smog, and harm to natural and working lands, and these effects are already being felt in the state; and</w:t>
      </w:r>
    </w:p>
    <w:p w:rsidR="00717750" w:rsidRDefault="00717750" w:rsidP="00717750"/>
    <w:p w:rsidR="00717750" w:rsidRDefault="00717750" w:rsidP="00717750">
      <w:r>
        <w:t>WHEREAS the Intergovernmental Panel on Climate Change concluded in its Fifth Assessment Report, issued in 2014, that "warming of the climate system is unequivocal, and since the 1950s, many of the observed changes are unprecedented over decades to millennia" and that "continued emission of greenhouse gases will cause further warming and long-lasting changes in all components of the climate system, increasing the likelihood of severe, pervasive and irreversible impacts for people and ecosystems;" and</w:t>
      </w:r>
    </w:p>
    <w:p w:rsidR="00717750" w:rsidRDefault="00717750" w:rsidP="00717750"/>
    <w:p w:rsidR="00717750" w:rsidRDefault="00717750" w:rsidP="00717750">
      <w:r>
        <w:t>WHEREAS projections of climate change show that, even under the best-case scenario for global emission reductions, additional climate change impacts are inevitable, and these impacts pose tremendous risks to the state's people, agriculture, economy, infrastructure and the environment; and</w:t>
      </w:r>
    </w:p>
    <w:p w:rsidR="00717750" w:rsidRDefault="00717750" w:rsidP="00717750"/>
    <w:p w:rsidR="00717750" w:rsidRDefault="00717750" w:rsidP="00717750">
      <w:r>
        <w:t>WHEREAS climate change will disproportionately affect the state's most vulnerable citizens; and</w:t>
      </w:r>
    </w:p>
    <w:p w:rsidR="00717750" w:rsidRDefault="00717750" w:rsidP="00717750"/>
    <w:p w:rsidR="00717750" w:rsidRDefault="00717750" w:rsidP="00717750">
      <w:r>
        <w:t>WHEREAS building on decades of successful actions to reduce pollution and increase energy efficiency the California Global Warming Solutions Act of 2006 placed California at the forefront of global and national efforts to reduce the threat of climate change; and</w:t>
      </w:r>
    </w:p>
    <w:p w:rsidR="00717750" w:rsidRDefault="00717750" w:rsidP="00717750"/>
    <w:p w:rsidR="00717750" w:rsidRDefault="00717750" w:rsidP="00717750">
      <w:r>
        <w:t>WHEREAS the Intergovernmental Panel on Climate Change has identified limiting global warming to 2 degrees Celsius or less by 2050 as necessary to avoid potentially catastrophic climate change impacts, and remaining below this threshold requires accelerated reductions of greenhouse gas emissions; and</w:t>
      </w:r>
    </w:p>
    <w:p w:rsidR="00717750" w:rsidRDefault="00717750" w:rsidP="00717750"/>
    <w:p w:rsidR="00717750" w:rsidRDefault="00717750" w:rsidP="00717750">
      <w:r>
        <w:t>WHEREAS California has established greenhouse gas emission reduction targets to reduce greenhouse gas emissions to 1990 levels by 2020 and further reduce such emissions to 80 percent below 1990 levels by 2050; and</w:t>
      </w:r>
    </w:p>
    <w:p w:rsidR="00717750" w:rsidRDefault="00717750" w:rsidP="00717750"/>
    <w:p w:rsidR="00717750" w:rsidRDefault="00717750" w:rsidP="00717750">
      <w:r>
        <w:t>WHEREAS setting an interim target of emission reductions for 2030 is necessary to guide regulatory policy and investments in California in the midterm, and put California on the most cost-effective path for long term emission reductions; and WHEREAS all agencies with jurisdiction over sources of greenhouse gas emissions will need to continue to develop and implement emissions reduction programs to reach the state's 2050 target and attain a level of emissions necessary to avoid dangerous climate change; and</w:t>
      </w:r>
    </w:p>
    <w:p w:rsidR="00717750" w:rsidRDefault="00717750" w:rsidP="00717750"/>
    <w:p w:rsidR="00717750" w:rsidRDefault="00717750" w:rsidP="00717750">
      <w:r>
        <w:t>WHEREAS taking climate change into account in planning and decision making will help the state make more informed decisions and avoid high costs in the future.</w:t>
      </w:r>
    </w:p>
    <w:p w:rsidR="00717750" w:rsidRDefault="00717750" w:rsidP="00717750"/>
    <w:p w:rsidR="00717750" w:rsidRDefault="00717750" w:rsidP="00717750">
      <w:r>
        <w:t>NOW, THEREFORE, I, EDMUND G. BROWN JR., Governor of the State of California, in accordance with the authority vested in me by the Constitution and statutes of the State of California, in particular Government Code sections 8567 and 8571 of the California Government Code, do hereby issue this Executive Order, effective immediately</w:t>
      </w:r>
    </w:p>
    <w:p w:rsidR="00717750" w:rsidRDefault="00717750" w:rsidP="00717750"/>
    <w:p w:rsidR="00717750" w:rsidRDefault="00717750" w:rsidP="00717750">
      <w:r>
        <w:t>IT IS HEREBY ORDERED THAT:</w:t>
      </w:r>
    </w:p>
    <w:p w:rsidR="00717750" w:rsidRDefault="00717750" w:rsidP="00717750"/>
    <w:p w:rsidR="00717750" w:rsidRDefault="00717750" w:rsidP="00717750">
      <w:proofErr w:type="gramStart"/>
      <w:r>
        <w:t>1.A</w:t>
      </w:r>
      <w:proofErr w:type="gramEnd"/>
      <w:r>
        <w:t xml:space="preserve"> new interim statewide greenhouse gas emission reduction target to reduce greenhouse gas emissions to 40 percent below 1990 levels by 2030 is established in order to ensure California meets its target of reducing greenhouse gas emissions to 80 percent below 1990 levels by 2050.</w:t>
      </w:r>
    </w:p>
    <w:p w:rsidR="00717750" w:rsidRDefault="00717750" w:rsidP="00717750"/>
    <w:p w:rsidR="00717750" w:rsidRDefault="00717750" w:rsidP="00717750">
      <w:proofErr w:type="gramStart"/>
      <w:r>
        <w:t>2.All</w:t>
      </w:r>
      <w:proofErr w:type="gramEnd"/>
      <w:r>
        <w:t xml:space="preserve"> state agencies with jurisdiction over sources of greenhouse gas emissions shall implement measures, pursuant to statutory authority, to achieve reductions of greenhouse gas emissions to meet the 2030 and 2050 greenhouse gas emissions reductions targets.</w:t>
      </w:r>
    </w:p>
    <w:p w:rsidR="00717750" w:rsidRDefault="00717750" w:rsidP="00717750"/>
    <w:p w:rsidR="00717750" w:rsidRDefault="00717750" w:rsidP="00717750">
      <w:proofErr w:type="gramStart"/>
      <w:r>
        <w:t>3.The</w:t>
      </w:r>
      <w:proofErr w:type="gramEnd"/>
      <w:r>
        <w:t xml:space="preserve"> California Air Resources Board shall update the Climate Change Scoping Plan to express the 2030 target in terms of million metric tons of carbon dioxide equivalent.</w:t>
      </w:r>
      <w:r w:rsidRPr="00717750">
        <w:t xml:space="preserve"> </w:t>
      </w:r>
    </w:p>
    <w:p w:rsidR="00717750" w:rsidRDefault="00717750" w:rsidP="00717750"/>
    <w:p w:rsidR="00717750" w:rsidRDefault="00717750" w:rsidP="00717750">
      <w:r>
        <w:t>4. The California Natural Resources Agency shall update every three years the state's climate adaptation strategy, Safeguarding California, and ensure that its provisions are fully implemented. The Safeguarding California plan will:</w:t>
      </w:r>
    </w:p>
    <w:p w:rsidR="00717750" w:rsidRDefault="00717750" w:rsidP="00717750">
      <w:r>
        <w:t xml:space="preserve">-Identify vulnerabilities to climate change by sector and regions, including, at a minimum, the following sectors: water, energy, transportation, public health, agriculture, emergency services, forestry, biodiversity and habitat, and ocean and coastal resources; </w:t>
      </w:r>
    </w:p>
    <w:p w:rsidR="00717750" w:rsidRDefault="00717750" w:rsidP="00717750">
      <w:r>
        <w:t>-Outline primary risks to residents, property, communities and natural systems from these vulnerabilities, and identify priority actions needed to reduce these risks; and -Identify a lead agency or group of agencies to lead adaptation efforts in each sector.</w:t>
      </w:r>
    </w:p>
    <w:p w:rsidR="00717750" w:rsidRDefault="00717750" w:rsidP="00717750"/>
    <w:p w:rsidR="00717750" w:rsidRDefault="00717750" w:rsidP="00717750">
      <w:r>
        <w:t>5. Each sector lead will be responsible to:</w:t>
      </w:r>
    </w:p>
    <w:p w:rsidR="00717750" w:rsidRDefault="00717750" w:rsidP="00717750">
      <w:r>
        <w:t>-Prepare an implementation plan by September 2015 to outline the actions that will be taken as identified in Safeguarding California, and -Report back to the California Natural Resources Agency by June 2016 on actions taken.</w:t>
      </w:r>
    </w:p>
    <w:p w:rsidR="00717750" w:rsidRDefault="00717750" w:rsidP="00717750"/>
    <w:p w:rsidR="00717750" w:rsidRDefault="00717750" w:rsidP="00717750">
      <w:r>
        <w:t>6. State agencies shall take climate change into account in their planning and investment decisions, and employ full life-cycle cost accounting to evaluate and compare infrastructure investments and alternatives.</w:t>
      </w:r>
    </w:p>
    <w:p w:rsidR="00717750" w:rsidRDefault="00717750" w:rsidP="00717750"/>
    <w:p w:rsidR="00717750" w:rsidRDefault="00717750" w:rsidP="00717750">
      <w:r>
        <w:lastRenderedPageBreak/>
        <w:t>7. State agencies' planning and investment shall be guided by the following principles -Priority should be given to actions that both build climate preparedness and reduce greenhouse gas emissions; -Where possible, flexible and adaptive approaches should be taken to prepare for uncertain climate impacts; -Actions should protect the state's most vulnerable populations; and -Natural infrastructure solutions should be prioritized.</w:t>
      </w:r>
    </w:p>
    <w:p w:rsidR="00717750" w:rsidRDefault="00717750" w:rsidP="00717750"/>
    <w:p w:rsidR="00717750" w:rsidRDefault="00717750" w:rsidP="00717750">
      <w:r>
        <w:t>8. The state's Five-Year Infrastructure Plan will take current and future climate change impacts into account in all infrastructure projects</w:t>
      </w:r>
    </w:p>
    <w:p w:rsidR="00717750" w:rsidRDefault="00717750" w:rsidP="00717750"/>
    <w:p w:rsidR="00717750" w:rsidRDefault="00717750" w:rsidP="00717750">
      <w:r>
        <w:t>9. The Governor's Office of Planning and Research will establish a technical, advisory group to help state agencies incorporate climate change impacts into planning and investment decisions.</w:t>
      </w:r>
    </w:p>
    <w:p w:rsidR="00717750" w:rsidRDefault="00717750" w:rsidP="00717750"/>
    <w:p w:rsidR="00717750" w:rsidRDefault="00717750" w:rsidP="00717750">
      <w:r>
        <w:t>10. The state will continue its rigorous climate change research program focused on understanding the impacts of climate change and how best to prepare and adapt to such impacts. This Executive Order is not intended to create, and does not, create any rights or benefits, whether substantive or procedural, enforceable at law or in equity, against the State of California, its agencies, departments, entities, officers, employees, or any other person.</w:t>
      </w:r>
    </w:p>
    <w:p w:rsidR="00717750" w:rsidRDefault="00717750" w:rsidP="00717750"/>
    <w:p w:rsidR="00717750" w:rsidRDefault="00717750" w:rsidP="00717750">
      <w:r>
        <w:t>I FURTHER DIRECT that as soon as hereafter possible, this Order be filed in the Office of the Secretary of State and that widespread publicity and notice be given to this Order.</w:t>
      </w:r>
    </w:p>
    <w:p w:rsidR="00717750" w:rsidRDefault="00717750" w:rsidP="00717750"/>
    <w:p w:rsidR="00717750" w:rsidRDefault="00717750" w:rsidP="00717750">
      <w:r>
        <w:t>IN WITNESS WHEREOF I have hereunto set my hand and caused the Great Seal of the State of California to be affixed this 29th day of April 2015.</w:t>
      </w:r>
    </w:p>
    <w:p w:rsidR="00717750" w:rsidRDefault="00717750" w:rsidP="00717750"/>
    <w:p w:rsidR="00717750" w:rsidRDefault="00717750" w:rsidP="00717750">
      <w:r>
        <w:t>EDMUND G. BROWN JR. Governor of California</w:t>
      </w:r>
    </w:p>
    <w:p w:rsidR="00717750" w:rsidRDefault="00717750" w:rsidP="00717750"/>
    <w:sectPr w:rsidR="00717750"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750"/>
    <w:rsid w:val="00012C41"/>
    <w:rsid w:val="000955F9"/>
    <w:rsid w:val="00410DD4"/>
    <w:rsid w:val="0044346C"/>
    <w:rsid w:val="004C1A5B"/>
    <w:rsid w:val="00717750"/>
    <w:rsid w:val="008C4F52"/>
    <w:rsid w:val="00A961A4"/>
    <w:rsid w:val="00C016C6"/>
    <w:rsid w:val="00CC39F5"/>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5693</Characters>
  <Application>Microsoft Office Word</Application>
  <DocSecurity>0</DocSecurity>
  <Lines>47</Lines>
  <Paragraphs>13</Paragraphs>
  <ScaleCrop>false</ScaleCrop>
  <Company>Microsoft</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2017-03-11T18:47:00Z</dcterms:created>
  <dcterms:modified xsi:type="dcterms:W3CDTF">2017-03-11T18:51:00Z</dcterms:modified>
</cp:coreProperties>
</file>